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b w:val="1"/>
          <w:sz w:val="24"/>
          <w:szCs w:val="24"/>
          <w:highlight w:val="white"/>
        </w:rPr>
      </w:pPr>
      <w:r w:rsidDel="00000000" w:rsidR="00000000" w:rsidRPr="00000000">
        <w:rPr>
          <w:b w:val="1"/>
          <w:sz w:val="24"/>
          <w:szCs w:val="24"/>
          <w:highlight w:val="white"/>
          <w:rtl w:val="0"/>
        </w:rPr>
        <w:t xml:space="preserve">Gillain &amp; Co (part of Heleon Group) is de nieuwe distributeur van KEOFITT in België</w:t>
      </w:r>
    </w:p>
    <w:p w:rsidR="00000000" w:rsidDel="00000000" w:rsidP="00000000" w:rsidRDefault="00000000" w:rsidRPr="00000000" w14:paraId="00000002">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3">
      <w:pPr>
        <w:spacing w:line="331.2" w:lineRule="auto"/>
        <w:rPr>
          <w:i w:val="1"/>
          <w:sz w:val="24"/>
          <w:szCs w:val="24"/>
          <w:highlight w:val="white"/>
        </w:rPr>
      </w:pPr>
      <w:r w:rsidDel="00000000" w:rsidR="00000000" w:rsidRPr="00000000">
        <w:rPr>
          <w:i w:val="1"/>
          <w:sz w:val="24"/>
          <w:szCs w:val="24"/>
          <w:highlight w:val="white"/>
          <w:rtl w:val="0"/>
        </w:rPr>
        <w:t xml:space="preserve">Gillain &amp; Co is sinds 1 januari 2022 een distributiesamenwerking voor België aangegaan met KEOFITT, een Deense fabrikant van hygiënische staalnamekranen. Als gespecialiseerde leverancier voor de hygiënische procesindustrie ondersteunt en verdeelt Gillain &amp; Co voortaan de KEOFITT staalnamekranen.  Gillain &amp; Co is de enige distributeur van KEOFITT in België.  Gillain &amp; Co is de exclusieve verdeler van  KEOFITT in België.</w:t>
      </w:r>
    </w:p>
    <w:p w:rsidR="00000000" w:rsidDel="00000000" w:rsidP="00000000" w:rsidRDefault="00000000" w:rsidRPr="00000000" w14:paraId="00000004">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5">
      <w:pPr>
        <w:spacing w:line="331.2" w:lineRule="auto"/>
        <w:rPr>
          <w:sz w:val="24"/>
          <w:szCs w:val="24"/>
          <w:highlight w:val="white"/>
        </w:rPr>
      </w:pPr>
      <w:r w:rsidDel="00000000" w:rsidR="00000000" w:rsidRPr="00000000">
        <w:rPr>
          <w:sz w:val="24"/>
          <w:szCs w:val="24"/>
          <w:highlight w:val="white"/>
          <w:rtl w:val="0"/>
        </w:rPr>
        <w:t xml:space="preserve">KEOFITT staalnamekranen zorgen voor een representatieve en compromisloze bemonstering en worden gebruikt in de productielijnen van bieren en dranken, voeding en geneesmiddelen. De ontwikkeling en de productie van KEOFITT staalnamekranen vinden nog altijd plaats in Denemarken. Het KEOFITT productassortiment is uniek en door uitsluitend te focussen op bemonstering is KEOFITT een wereldwijde specialist op het gebied van monstername-apparatuur.</w:t>
      </w:r>
    </w:p>
    <w:p w:rsidR="00000000" w:rsidDel="00000000" w:rsidP="00000000" w:rsidRDefault="00000000" w:rsidRPr="00000000" w14:paraId="00000006">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7">
      <w:pPr>
        <w:spacing w:line="331.2" w:lineRule="auto"/>
        <w:rPr>
          <w:sz w:val="24"/>
          <w:szCs w:val="24"/>
          <w:highlight w:val="white"/>
        </w:rPr>
      </w:pPr>
      <w:r w:rsidDel="00000000" w:rsidR="00000000" w:rsidRPr="00000000">
        <w:rPr>
          <w:sz w:val="24"/>
          <w:szCs w:val="24"/>
          <w:highlight w:val="white"/>
          <w:rtl w:val="0"/>
        </w:rPr>
        <w:t xml:space="preserve">Zowel Gillain &amp; Co als KEOFITT staat voor voor hoogkwalitatieve producten die geschikt zijn voor gebruik in procesomgevingen met zeer hoge hygiëne-eisen en deze samenwerking onderstreept de gemeenschappelijke waarden van kwaliteit, duurzaamheid en innovatie.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t>
      </w:r>
    </w:p>
    <w:p w:rsidR="00000000" w:rsidDel="00000000" w:rsidP="00000000" w:rsidRDefault="00000000" w:rsidRPr="00000000" w14:paraId="0000000B">
      <w:pPr>
        <w:jc w:val="both"/>
        <w:rPr>
          <w:sz w:val="14"/>
          <w:szCs w:val="14"/>
        </w:rPr>
      </w:pPr>
      <w:r w:rsidDel="00000000" w:rsidR="00000000" w:rsidRPr="00000000">
        <w:rPr>
          <w:sz w:val="14"/>
          <w:szCs w:val="14"/>
          <w:rtl w:val="0"/>
        </w:rPr>
        <w:t xml:space="preserve">Noot voor de redactie: voor meer informatie kunt u contact opnemen met Anita Geens op telefoonnummer: +32 (0)3 870 60 80 </w:t>
      </w:r>
      <w:r w:rsidDel="00000000" w:rsidR="00000000" w:rsidRPr="00000000">
        <w:rPr>
          <w:color w:val="0000ff"/>
          <w:sz w:val="14"/>
          <w:szCs w:val="14"/>
          <w:rtl w:val="0"/>
        </w:rPr>
        <w:t xml:space="preserve">anita.geens@gillain.com</w:t>
      </w:r>
      <w:r w:rsidDel="00000000" w:rsidR="00000000" w:rsidRPr="00000000">
        <w:rPr>
          <w:sz w:val="14"/>
          <w:szCs w:val="14"/>
          <w:rtl w:val="0"/>
        </w:rPr>
        <w:t xml:space="preserve"> Voor beeldmateriaal, logo’s en document van dit persbericht kunt u terecht in de persruimte op www.gillain.com/nl/over-ons/persruimte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b w:val="1"/>
          <w:rtl w:val="0"/>
        </w:rPr>
        <w:t xml:space="preserve">Gillain &amp; Co</w:t>
      </w:r>
      <w:r w:rsidDel="00000000" w:rsidR="00000000" w:rsidRPr="00000000">
        <w:rPr>
          <w:rtl w:val="0"/>
        </w:rPr>
        <w:t xml:space="preserve"> werd opgericht in 1875 en is gevestigd in Aartselaar, België. Het is een gespecialiseerde leverancier van hygiënische apparatuur en componenten in roestvrij staal voor de voedings- en lifesciencesindustrieën: voeding en zuivel, dranken en brouwerijen, chemie, farmaceutica en cosmetica, fijne chemie en biotechnologie, pure gassen en micro-elektronica. Een sterke voorraadpositie wordt gecombineerd met een perfecte ligging op de as Antwerpen - Brussel. In het ultramoderne magazijn worden de hygiënische componenten opgeslagen in optimale omstandigheden - beschermd tegen stof, licht en warmte - zodat alle producten traceerbaar zijn. Veiligheid, klantgerichtheid en kwaliteit staan hoog aangeschreven in het bedrijf. Iedere medewerker is een expert in zijn vakgebied en vervult een belangrijke adviesrol voor de klant. Gillain &amp; Co behoort sinds 5 april 2018 tot de Heleon Group en wordt geleid door Jan Timmer.</w:t>
      </w:r>
    </w:p>
    <w:p w:rsidR="00000000" w:rsidDel="00000000" w:rsidP="00000000" w:rsidRDefault="00000000" w:rsidRPr="00000000" w14:paraId="0000000E">
      <w:pPr>
        <w:jc w:val="both"/>
        <w:rPr/>
      </w:pPr>
      <w:r w:rsidDel="00000000" w:rsidR="00000000" w:rsidRPr="00000000">
        <w:rPr>
          <w:rtl w:val="0"/>
        </w:rPr>
        <w:t xml:space="preserve">(</w:t>
      </w:r>
      <w:hyperlink r:id="rId6">
        <w:r w:rsidDel="00000000" w:rsidR="00000000" w:rsidRPr="00000000">
          <w:rPr>
            <w:color w:val="0000ff"/>
            <w:u w:val="single"/>
            <w:rtl w:val="0"/>
          </w:rPr>
          <w:t xml:space="preserve">www.gillain.com</w:t>
        </w:r>
      </w:hyperlink>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Heleon Group </w:t>
      </w:r>
      <w:r w:rsidDel="00000000" w:rsidR="00000000" w:rsidRPr="00000000">
        <w:rPr>
          <w:rtl w:val="0"/>
        </w:rPr>
        <w:t xml:space="preserve">startte in 2000 met moederbedrijf Heleon BV opgericht door ondernemer Jan Timmer. In 2002 vond de acquisitie plaats van PMA-Heleon NV. Met de acquisitie van Holstaal BV (Nederland) in 2008 werd Heleon Group een feit. In 2013 werd de groep uitgebreid met Heproflex BV (Nederland) en in 2018 met Gillain &amp; Co NV. Heleon Group levert procescomponenten waaronder buizen, leidingcomponenten, afsluiters, slangen en instrumentatie aan haar afnemers. De onderneming bouwde de afgelopen jaren een sterke positie op in de medische, farmaceutische en voedingsmiddelenindustrie, vacuümtechnologie, semicon en algemene industrie in Nederland en België. De kern voor dit succes ligt in het voeren van een breed assortiment, het in eigen beheer vervaardigen van specials, een ruime voorraad, een brede basis in logistiek- en projectmanagement, sterke technische vaardigheden en jarenlange inkoop- en verkoopervaring. </w:t>
      </w:r>
    </w:p>
    <w:p w:rsidR="00000000" w:rsidDel="00000000" w:rsidP="00000000" w:rsidRDefault="00000000" w:rsidRPr="00000000" w14:paraId="00000012">
      <w:pPr>
        <w:rPr/>
      </w:pPr>
      <w:r w:rsidDel="00000000" w:rsidR="00000000" w:rsidRPr="00000000">
        <w:rPr>
          <w:rtl w:val="0"/>
        </w:rPr>
        <w:t xml:space="preserve">(</w:t>
      </w:r>
      <w:hyperlink r:id="rId7">
        <w:r w:rsidDel="00000000" w:rsidR="00000000" w:rsidRPr="00000000">
          <w:rPr>
            <w:color w:val="0000ff"/>
            <w:u w:val="single"/>
            <w:rtl w:val="0"/>
          </w:rPr>
          <w:t xml:space="preserve">www.heleon-group.com</w:t>
        </w:r>
      </w:hyperlink>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Keofitt</w:t>
      </w:r>
      <w:r w:rsidDel="00000000" w:rsidR="00000000" w:rsidRPr="00000000">
        <w:rPr>
          <w:rtl w:val="0"/>
        </w:rPr>
        <w:br w:type="textWrapping"/>
        <w:t xml:space="preserve">KEOFITT A/S is een Deens exportbedrijf dat in 1980 is opgericht door brouwmeester Kai Ottung. Kai Ottung werkte als brouwmeester over de hele wereld en ontwikkelde een uniek productgamma voor steriele staalafname omdat hij ontdekte dat staalafname van het product vaak de zwakke schakel was in het proces. Het productgamma is niet alleen gericht op brouwerijen maar ook op farma, biotech, voeding en drank en de zuivelindustrie. </w:t>
      </w:r>
    </w:p>
    <w:p w:rsidR="00000000" w:rsidDel="00000000" w:rsidP="00000000" w:rsidRDefault="00000000" w:rsidRPr="00000000" w14:paraId="00000015">
      <w:pPr>
        <w:rPr/>
      </w:pPr>
      <w:r w:rsidDel="00000000" w:rsidR="00000000" w:rsidRPr="00000000">
        <w:rPr>
          <w:rtl w:val="0"/>
        </w:rPr>
        <w:t xml:space="preserve">(</w:t>
      </w:r>
      <w:hyperlink r:id="rId8">
        <w:r w:rsidDel="00000000" w:rsidR="00000000" w:rsidRPr="00000000">
          <w:rPr>
            <w:color w:val="1155cc"/>
            <w:u w:val="single"/>
            <w:rtl w:val="0"/>
          </w:rPr>
          <w:t xml:space="preserve">www.keofitt.dk</w:t>
        </w:r>
      </w:hyperlink>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illain.com" TargetMode="External"/><Relationship Id="rId7" Type="http://schemas.openxmlformats.org/officeDocument/2006/relationships/hyperlink" Target="http://www.heleon-group.com" TargetMode="External"/><Relationship Id="rId8" Type="http://schemas.openxmlformats.org/officeDocument/2006/relationships/hyperlink" Target="http://www.keofitt.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